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14:paraId="79478CF4" w14:textId="77777777" w:rsidTr="00F415B3">
        <w:trPr>
          <w:trHeight w:val="1647"/>
        </w:trPr>
        <w:tc>
          <w:tcPr>
            <w:tcW w:w="5000" w:type="pct"/>
          </w:tcPr>
          <w:p w14:paraId="4FD0B37A" w14:textId="77777777" w:rsidR="006B7170" w:rsidRDefault="001A4EF4" w:rsidP="006B7170">
            <w:pPr>
              <w:pStyle w:val="Logo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42503532" wp14:editId="1A15909D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82293D" w14:textId="77777777"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6074BB6F" w14:textId="77777777"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14:paraId="2AE1D514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14:paraId="272D31E6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48F7619A" w14:textId="27ACB02C" w:rsidR="004F21FC" w:rsidRDefault="005D2426" w:rsidP="004F21FC">
                  <w:pPr>
                    <w:pStyle w:val="AuthorNameLetterhead"/>
                  </w:pPr>
                  <w:r>
                    <w:t>Robert S. Highsmith, Jr.</w:t>
                  </w:r>
                </w:p>
                <w:p w14:paraId="55683F9D" w14:textId="7768CFA8"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 xml:space="preserve">(404) </w:t>
                  </w:r>
                  <w:r w:rsidR="005D2426">
                    <w:t>898-8012</w:t>
                  </w:r>
                  <w:r w:rsidR="004F21FC">
                    <w:br/>
                  </w:r>
                  <w:r w:rsidR="005D2426">
                    <w:t>Robert.highsmith</w:t>
                  </w:r>
                  <w:r w:rsidR="004F21FC">
                    <w:t>@hklaw.com</w:t>
                  </w:r>
                  <w:bookmarkEnd w:id="4"/>
                </w:p>
                <w:p w14:paraId="1B5D4EBE" w14:textId="77777777" w:rsidR="00C00F4C" w:rsidRDefault="00C00F4C" w:rsidP="00C00F4C">
                  <w:pPr>
                    <w:pStyle w:val="AuthorInfoLetterhead"/>
                  </w:pPr>
                </w:p>
                <w:p w14:paraId="65A2874B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0BDFFC61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34B830D1" w14:textId="3F12C0F0" w:rsidR="003D5219" w:rsidRDefault="005D2426" w:rsidP="00580C77">
      <w:pPr>
        <w:pStyle w:val="BlockText"/>
      </w:pPr>
      <w:bookmarkStart w:id="5" w:name="DeliveryMethods"/>
      <w:r>
        <w:t>November 21, 2025</w:t>
      </w:r>
    </w:p>
    <w:p w14:paraId="19357F85" w14:textId="64DEFFDF"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A17C5">
        <w:rPr>
          <w:i/>
        </w:rPr>
        <w:t>F</w:t>
      </w:r>
      <w:r w:rsidR="00E72446">
        <w:rPr>
          <w:i/>
        </w:rPr>
        <w:t>iling</w:t>
      </w:r>
    </w:p>
    <w:p w14:paraId="3469D0A2" w14:textId="77777777" w:rsidR="00580C77" w:rsidRDefault="006043E0" w:rsidP="00580C77">
      <w:pPr>
        <w:pStyle w:val="BlockText"/>
        <w:spacing w:after="0"/>
      </w:pPr>
      <w:r>
        <w:t>Sallie Tanner</w:t>
      </w:r>
    </w:p>
    <w:p w14:paraId="5A759CFC" w14:textId="77777777" w:rsidR="00580C77" w:rsidRDefault="00580C77" w:rsidP="00580C77">
      <w:pPr>
        <w:pStyle w:val="BlockText"/>
        <w:spacing w:after="0"/>
      </w:pPr>
      <w:r>
        <w:t>Executive Secretary</w:t>
      </w:r>
    </w:p>
    <w:p w14:paraId="6D1449FC" w14:textId="77777777" w:rsidR="00580C77" w:rsidRDefault="00580C77" w:rsidP="00580C77">
      <w:pPr>
        <w:pStyle w:val="BlockText"/>
        <w:spacing w:after="0"/>
      </w:pPr>
      <w:r>
        <w:t>Georgia Public Service Commission</w:t>
      </w:r>
    </w:p>
    <w:p w14:paraId="3E672B9A" w14:textId="77777777" w:rsidR="00580C77" w:rsidRDefault="00580C77" w:rsidP="00580C77">
      <w:pPr>
        <w:pStyle w:val="BlockText"/>
        <w:spacing w:after="0"/>
      </w:pPr>
      <w:r>
        <w:t>244 Washington Street, SW</w:t>
      </w:r>
    </w:p>
    <w:p w14:paraId="170091E2" w14:textId="77777777" w:rsidR="00580C77" w:rsidRDefault="00580C77" w:rsidP="00580C77">
      <w:pPr>
        <w:pStyle w:val="BlockText"/>
        <w:spacing w:after="0"/>
      </w:pPr>
      <w:r>
        <w:t>Atlanta, GA  30334</w:t>
      </w:r>
    </w:p>
    <w:p w14:paraId="0BE943E7" w14:textId="77777777" w:rsidR="00580C77" w:rsidRDefault="00580C77" w:rsidP="00580C77">
      <w:pPr>
        <w:pStyle w:val="BlockText"/>
        <w:spacing w:after="0"/>
      </w:pPr>
    </w:p>
    <w:p w14:paraId="0EDE9C42" w14:textId="1FB96FDD" w:rsidR="00C107BC" w:rsidRPr="00C107BC" w:rsidRDefault="00445F07" w:rsidP="00C107BC">
      <w:pPr>
        <w:pStyle w:val="TitleUnderline"/>
        <w:spacing w:after="0"/>
        <w:ind w:left="1440" w:hanging="720"/>
        <w:jc w:val="both"/>
        <w:rPr>
          <w:sz w:val="28"/>
          <w:szCs w:val="28"/>
          <w:u w:val="none"/>
        </w:rPr>
      </w:pPr>
      <w:r w:rsidRPr="00C107BC">
        <w:rPr>
          <w:u w:val="none"/>
        </w:rPr>
        <w:t xml:space="preserve">Re: </w:t>
      </w:r>
      <w:r w:rsidR="00C107BC" w:rsidRPr="00C107BC">
        <w:rPr>
          <w:u w:val="none"/>
        </w:rPr>
        <w:tab/>
      </w:r>
      <w:r w:rsidR="00882612" w:rsidRPr="009E42B3">
        <w:rPr>
          <w:u w:val="none"/>
        </w:rPr>
        <w:t xml:space="preserve">ATLANTA GAS LIGHT COMPANY’S CHEROKEE LNG EXPANSION – LNG TRACKER QUARTERLY REPORT NO. </w:t>
      </w:r>
      <w:proofErr w:type="gramStart"/>
      <w:r w:rsidR="005D2426">
        <w:rPr>
          <w:u w:val="none"/>
        </w:rPr>
        <w:t>15</w:t>
      </w:r>
      <w:r w:rsidR="00882612" w:rsidRPr="009E42B3">
        <w:rPr>
          <w:u w:val="none"/>
        </w:rPr>
        <w:t xml:space="preserve"> </w:t>
      </w:r>
      <w:r w:rsidR="00EC64D0" w:rsidRPr="009E42B3">
        <w:rPr>
          <w:u w:val="none"/>
        </w:rPr>
        <w:t xml:space="preserve"> (</w:t>
      </w:r>
      <w:proofErr w:type="gramEnd"/>
      <w:r w:rsidR="006B3F51">
        <w:rPr>
          <w:u w:val="none"/>
        </w:rPr>
        <w:t>public disclosure</w:t>
      </w:r>
      <w:r w:rsidR="00EC64D0">
        <w:rPr>
          <w:u w:val="none"/>
        </w:rPr>
        <w:t>)</w:t>
      </w:r>
    </w:p>
    <w:p w14:paraId="0D1D5151" w14:textId="111F311F" w:rsidR="00EC64D0" w:rsidRPr="00DA6724" w:rsidRDefault="003769B0" w:rsidP="00EC64D0">
      <w:pPr>
        <w:pStyle w:val="BlockText"/>
        <w:spacing w:after="0"/>
        <w:ind w:left="2160" w:hanging="720"/>
        <w:jc w:val="both"/>
        <w:rPr>
          <w:b/>
          <w:bCs/>
        </w:rPr>
      </w:pPr>
      <w:r w:rsidRPr="00DA6724">
        <w:rPr>
          <w:b/>
          <w:bCs/>
        </w:rPr>
        <w:t>Docket No</w:t>
      </w:r>
      <w:r w:rsidR="00E10B08" w:rsidRPr="00DA6724">
        <w:rPr>
          <w:b/>
          <w:bCs/>
        </w:rPr>
        <w:t>.</w:t>
      </w:r>
      <w:r w:rsidR="00FA7A4A" w:rsidRPr="00DA6724">
        <w:rPr>
          <w:b/>
          <w:bCs/>
        </w:rPr>
        <w:t xml:space="preserve"> </w:t>
      </w:r>
      <w:r w:rsidR="0030705B" w:rsidRPr="00DA6724">
        <w:rPr>
          <w:b/>
          <w:bCs/>
        </w:rPr>
        <w:t>4</w:t>
      </w:r>
      <w:r w:rsidR="00882612" w:rsidRPr="00DA6724">
        <w:rPr>
          <w:b/>
          <w:bCs/>
        </w:rPr>
        <w:t>382</w:t>
      </w:r>
      <w:r w:rsidR="006442F3" w:rsidRPr="00DA6724">
        <w:rPr>
          <w:b/>
          <w:bCs/>
        </w:rPr>
        <w:t>0</w:t>
      </w:r>
    </w:p>
    <w:p w14:paraId="38C552E3" w14:textId="77777777" w:rsidR="00445F07" w:rsidRDefault="00445F07" w:rsidP="00580C77">
      <w:pPr>
        <w:pStyle w:val="BlockText"/>
        <w:spacing w:after="0"/>
      </w:pPr>
    </w:p>
    <w:p w14:paraId="0509ACBB" w14:textId="77777777" w:rsidR="00F379A3" w:rsidRDefault="00F379A3" w:rsidP="00F379A3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14:paraId="5F342260" w14:textId="77777777" w:rsidR="00882612" w:rsidRPr="006442F3" w:rsidRDefault="00882612" w:rsidP="00882612">
      <w:pPr>
        <w:autoSpaceDE w:val="0"/>
        <w:autoSpaceDN w:val="0"/>
        <w:adjustRightInd w:val="0"/>
        <w:ind w:firstLine="720"/>
        <w:rPr>
          <w:rFonts w:asciiTheme="majorHAnsi" w:hAnsiTheme="majorHAnsi" w:cstheme="majorHAnsi"/>
        </w:rPr>
      </w:pPr>
      <w:r w:rsidRPr="006442F3">
        <w:rPr>
          <w:rFonts w:asciiTheme="majorHAnsi" w:hAnsiTheme="majorHAnsi" w:cstheme="majorHAnsi"/>
        </w:rPr>
        <w:t>Enclosed for filing please find Atlanta Gas Light Company’s Cherokee LNG Expansion –</w:t>
      </w:r>
    </w:p>
    <w:p w14:paraId="6E17AFAA" w14:textId="2E8FCC6D" w:rsidR="00882612" w:rsidRPr="006442F3" w:rsidRDefault="00882612" w:rsidP="00882612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6442F3">
        <w:rPr>
          <w:rFonts w:asciiTheme="majorHAnsi" w:hAnsiTheme="majorHAnsi" w:cstheme="majorHAnsi"/>
        </w:rPr>
        <w:t>LN</w:t>
      </w:r>
      <w:r w:rsidR="0002301F" w:rsidRPr="006442F3">
        <w:rPr>
          <w:rFonts w:asciiTheme="majorHAnsi" w:hAnsiTheme="majorHAnsi" w:cstheme="majorHAnsi"/>
        </w:rPr>
        <w:t xml:space="preserve">G Tracker Quarterly </w:t>
      </w:r>
      <w:r w:rsidR="00DD7491" w:rsidRPr="006442F3">
        <w:rPr>
          <w:rFonts w:asciiTheme="majorHAnsi" w:hAnsiTheme="majorHAnsi" w:cstheme="majorHAnsi"/>
        </w:rPr>
        <w:t xml:space="preserve">Report No. </w:t>
      </w:r>
      <w:r w:rsidR="005D2426">
        <w:rPr>
          <w:rFonts w:asciiTheme="majorHAnsi" w:hAnsiTheme="majorHAnsi" w:cstheme="majorHAnsi"/>
        </w:rPr>
        <w:t>15</w:t>
      </w:r>
      <w:r w:rsidRPr="006442F3">
        <w:rPr>
          <w:rFonts w:asciiTheme="majorHAnsi" w:hAnsiTheme="majorHAnsi" w:cstheme="majorHAnsi"/>
        </w:rPr>
        <w:t xml:space="preserve">. A hard copy of the enclosed filing will be provided </w:t>
      </w:r>
      <w:proofErr w:type="gramStart"/>
      <w:r w:rsidRPr="006442F3">
        <w:rPr>
          <w:rFonts w:asciiTheme="majorHAnsi" w:hAnsiTheme="majorHAnsi" w:cstheme="majorHAnsi"/>
        </w:rPr>
        <w:t>to</w:t>
      </w:r>
      <w:proofErr w:type="gramEnd"/>
      <w:r w:rsidRPr="006442F3">
        <w:rPr>
          <w:rFonts w:asciiTheme="majorHAnsi" w:hAnsiTheme="majorHAnsi" w:cstheme="majorHAnsi"/>
        </w:rPr>
        <w:t xml:space="preserve"> the</w:t>
      </w:r>
    </w:p>
    <w:p w14:paraId="27BFBB3A" w14:textId="1B55122D" w:rsidR="00F379A3" w:rsidRPr="006442F3" w:rsidRDefault="00882612" w:rsidP="00E1091B">
      <w:pPr>
        <w:autoSpaceDE w:val="0"/>
        <w:autoSpaceDN w:val="0"/>
        <w:adjustRightInd w:val="0"/>
        <w:rPr>
          <w:rFonts w:asciiTheme="majorHAnsi" w:hAnsiTheme="majorHAnsi" w:cstheme="majorHAnsi"/>
          <w:color w:val="000000"/>
        </w:rPr>
      </w:pPr>
      <w:r w:rsidRPr="006442F3">
        <w:rPr>
          <w:rFonts w:asciiTheme="majorHAnsi" w:hAnsiTheme="majorHAnsi" w:cstheme="majorHAnsi"/>
        </w:rPr>
        <w:t>Georgia Public Service Commission. Thank you for your attention to this matter.</w:t>
      </w:r>
    </w:p>
    <w:p w14:paraId="017E5892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6" w:name="Closing" w:displacedByCustomXml="prev"/>
        <w:p w14:paraId="67188ADD" w14:textId="77777777"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33943879" w14:textId="77777777"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58474662" w14:textId="21770300" w:rsidR="007E4737" w:rsidRDefault="005D2426" w:rsidP="007E473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 wp14:anchorId="102B0EC7" wp14:editId="79311013">
            <wp:simplePos x="0" y="0"/>
            <wp:positionH relativeFrom="column">
              <wp:posOffset>3371850</wp:posOffset>
            </wp:positionH>
            <wp:positionV relativeFrom="paragraph">
              <wp:posOffset>2540</wp:posOffset>
            </wp:positionV>
            <wp:extent cx="2200275" cy="609600"/>
            <wp:effectExtent l="0" t="0" r="9525" b="0"/>
            <wp:wrapNone/>
            <wp:docPr id="1006553888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53888" name="Picture 1" descr="A signature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8" w:name="_Hlk214265640"/>
    <w:p w14:paraId="416401EE" w14:textId="0F13523A" w:rsidR="00885C9C" w:rsidRDefault="000E725E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EndPr/>
        <w:sdtContent>
          <w:r w:rsidR="005D2426">
            <w:t xml:space="preserve">Robert S. Highsmith, Jr. </w:t>
          </w:r>
        </w:sdtContent>
      </w:sdt>
    </w:p>
    <w:bookmarkEnd w:id="8"/>
    <w:p w14:paraId="34AAE99E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14:paraId="1BD12A4B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6E91E9E8" wp14:editId="6EC7662F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B45E3" w14:textId="77777777"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232505C9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91E9E8"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RMe1wEAAJEDAAAOAAAAZHJzL2Uyb0RvYy54bWysU9tu1DAQfUfiHyy/s9kUuirRZqvSqgip&#10;UKTCBziOnUQkHjPj3WT5esbOZsvlDfFiTWbGx+ecmWyvp6EXB4PUgStlvlpLYZyGunNNKb9+uX91&#10;JQUF5WrVgzOlPBqS17uXL7ajL8wFtNDXBgWDOCpGX8o2BF9kGenWDIpW4I3jogUcVOBPbLIa1cjo&#10;Q59drNebbASsPYI2RJy9m4tyl/CtNTo8WksmiL6UzC2kE9NZxTPbbVXRoPJtp0801D+wGFTn+NEz&#10;1J0KSuyx+wtq6DQCgQ0rDUMG1nbaJA2sJl//oeapVd4kLWwO+bNN9P9g9afDk/+MIkzvYOIBJhHk&#10;H0B/I+HgtlWuMTeIMLZG1fxwHi3LRk/F6Wq0mgqKINX4EWoestoHSECTxSG6wjoFo/MAjmfTzRSE&#10;5uTl2zevN2suaa5d5lf5Jk0lU8Vy2yOF9wYGEYNSIg81oavDA4XIRhVLS3zMwX3X92mwvfstwY0x&#10;k9hHwjP1MFUTd0cVFdRH1oEw7wnvNQct4A8pRt6RUtL3vUIjRf/BsRdxoZYAl6BaAuU0Xy1lJcUc&#10;3oZ58fYeu6Zl5NltBzfsl+2SlGcWJ54896TwtKNxsX79Tl3Pf9LuJwAAAP//AwBQSwMEFAAGAAgA&#10;AAAhABumfjHeAAAABwEAAA8AAABkcnMvZG93bnJldi54bWxMj81OwzAQhO9IvIO1SNxah6TqT5pN&#10;FSFxQIUiAg/gxm4SEa+j2EnD27Oc4Lgzo5lvs8NsOzGZwbeOEB6WEQhDldMt1QifH0+LLQgfFGnV&#10;OTII38bDIb+9yVSq3ZXezVSGWnAJ+VQhNCH0qZS+aoxVful6Q+xd3GBV4HOopR7UlcttJ+MoWkur&#10;WuKFRvXmsTHVVzlahOnVxsVzddrJ8iVONpvk+FaMR8T7u7nYgwhmDn9h+MVndMiZ6exG0l50CPxI&#10;QFgk2xgE27tkzcoZYZWsQOaZ/M+f/wAAAP//AwBQSwECLQAUAAYACAAAACEAtoM4kv4AAADhAQAA&#10;EwAAAAAAAAAAAAAAAAAAAAAAW0NvbnRlbnRfVHlwZXNdLnhtbFBLAQItABQABgAIAAAAIQA4/SH/&#10;1gAAAJQBAAALAAAAAAAAAAAAAAAAAC8BAABfcmVscy8ucmVsc1BLAQItABQABgAIAAAAIQAU1RMe&#10;1wEAAJEDAAAOAAAAAAAAAAAAAAAAAC4CAABkcnMvZTJvRG9jLnhtbFBLAQItABQABgAIAAAAIQAb&#10;pn4x3gAAAAcBAAAPAAAAAAAAAAAAAAAAADEEAABkcnMvZG93bnJldi54bWxQSwUGAAAAAAQABADz&#10;AAAAPAUAAAAA&#10;" o:allowincell="f" filled="f" stroked="f">
                <v:textbox inset="0,0,0,0">
                  <w:txbxContent>
                    <w:p w14:paraId="7C2B45E3" w14:textId="77777777"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14:paraId="232505C9" w14:textId="77777777"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A71EF" w14:textId="77777777" w:rsidR="00CC7C50" w:rsidRDefault="00CC7C50" w:rsidP="009A2CBA">
      <w:r>
        <w:separator/>
      </w:r>
    </w:p>
  </w:endnote>
  <w:endnote w:type="continuationSeparator" w:id="0">
    <w:p w14:paraId="6E7943D7" w14:textId="77777777" w:rsidR="00CC7C50" w:rsidRDefault="00CC7C50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424A" w14:textId="77777777" w:rsidR="00E1091B" w:rsidRDefault="00E109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04E3" w14:textId="77777777"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4B69" w14:textId="77777777" w:rsidR="00E1091B" w:rsidRDefault="00E10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E8E7E" w14:textId="77777777" w:rsidR="00CC7C50" w:rsidRDefault="00CC7C50" w:rsidP="009A2CBA">
      <w:r>
        <w:separator/>
      </w:r>
    </w:p>
  </w:footnote>
  <w:footnote w:type="continuationSeparator" w:id="0">
    <w:p w14:paraId="52C6CBEA" w14:textId="77777777" w:rsidR="00CC7C50" w:rsidRDefault="00CC7C50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A5ED" w14:textId="77777777" w:rsidR="00E1091B" w:rsidRDefault="00E1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2E2CC" w14:textId="77777777" w:rsidR="00E1091B" w:rsidRDefault="00E10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FFE4" w14:textId="77777777" w:rsidR="00E1091B" w:rsidRDefault="00E10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091032">
    <w:abstractNumId w:val="8"/>
  </w:num>
  <w:num w:numId="2" w16cid:durableId="234320366">
    <w:abstractNumId w:val="24"/>
  </w:num>
  <w:num w:numId="3" w16cid:durableId="628517108">
    <w:abstractNumId w:val="3"/>
  </w:num>
  <w:num w:numId="4" w16cid:durableId="1311445046">
    <w:abstractNumId w:val="14"/>
  </w:num>
  <w:num w:numId="5" w16cid:durableId="652411137">
    <w:abstractNumId w:val="26"/>
  </w:num>
  <w:num w:numId="6" w16cid:durableId="2107384668">
    <w:abstractNumId w:val="21"/>
  </w:num>
  <w:num w:numId="7" w16cid:durableId="2132704286">
    <w:abstractNumId w:val="19"/>
  </w:num>
  <w:num w:numId="8" w16cid:durableId="991523807">
    <w:abstractNumId w:val="31"/>
  </w:num>
  <w:num w:numId="9" w16cid:durableId="198784195">
    <w:abstractNumId w:val="20"/>
  </w:num>
  <w:num w:numId="10" w16cid:durableId="1412581483">
    <w:abstractNumId w:val="11"/>
  </w:num>
  <w:num w:numId="11" w16cid:durableId="2033528978">
    <w:abstractNumId w:val="10"/>
  </w:num>
  <w:num w:numId="12" w16cid:durableId="1678464059">
    <w:abstractNumId w:val="12"/>
  </w:num>
  <w:num w:numId="13" w16cid:durableId="1804619263">
    <w:abstractNumId w:val="18"/>
  </w:num>
  <w:num w:numId="14" w16cid:durableId="222716089">
    <w:abstractNumId w:val="25"/>
  </w:num>
  <w:num w:numId="15" w16cid:durableId="521819580">
    <w:abstractNumId w:val="28"/>
  </w:num>
  <w:num w:numId="16" w16cid:durableId="1999918973">
    <w:abstractNumId w:val="29"/>
  </w:num>
  <w:num w:numId="17" w16cid:durableId="1826508539">
    <w:abstractNumId w:val="23"/>
  </w:num>
  <w:num w:numId="18" w16cid:durableId="2060590710">
    <w:abstractNumId w:val="13"/>
  </w:num>
  <w:num w:numId="19" w16cid:durableId="243613987">
    <w:abstractNumId w:val="27"/>
  </w:num>
  <w:num w:numId="20" w16cid:durableId="364866789">
    <w:abstractNumId w:val="30"/>
  </w:num>
  <w:num w:numId="21" w16cid:durableId="252857083">
    <w:abstractNumId w:val="22"/>
  </w:num>
  <w:num w:numId="22" w16cid:durableId="1775898312">
    <w:abstractNumId w:val="32"/>
  </w:num>
  <w:num w:numId="23" w16cid:durableId="136919470">
    <w:abstractNumId w:val="16"/>
  </w:num>
  <w:num w:numId="24" w16cid:durableId="1197155721">
    <w:abstractNumId w:val="15"/>
  </w:num>
  <w:num w:numId="25" w16cid:durableId="1085804735">
    <w:abstractNumId w:val="17"/>
  </w:num>
  <w:num w:numId="26" w16cid:durableId="893197900">
    <w:abstractNumId w:val="9"/>
  </w:num>
  <w:num w:numId="27" w16cid:durableId="1331058115">
    <w:abstractNumId w:val="7"/>
  </w:num>
  <w:num w:numId="28" w16cid:durableId="2011173352">
    <w:abstractNumId w:val="6"/>
  </w:num>
  <w:num w:numId="29" w16cid:durableId="1575776708">
    <w:abstractNumId w:val="5"/>
  </w:num>
  <w:num w:numId="30" w16cid:durableId="1859856578">
    <w:abstractNumId w:val="4"/>
  </w:num>
  <w:num w:numId="31" w16cid:durableId="1209031609">
    <w:abstractNumId w:val="2"/>
  </w:num>
  <w:num w:numId="32" w16cid:durableId="1762675574">
    <w:abstractNumId w:val="1"/>
  </w:num>
  <w:num w:numId="33" w16cid:durableId="1576823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301F"/>
    <w:rsid w:val="00027FC3"/>
    <w:rsid w:val="000421B5"/>
    <w:rsid w:val="00055EE8"/>
    <w:rsid w:val="00075F1E"/>
    <w:rsid w:val="000A4BA4"/>
    <w:rsid w:val="000E6A65"/>
    <w:rsid w:val="000F6911"/>
    <w:rsid w:val="000F76E8"/>
    <w:rsid w:val="00101384"/>
    <w:rsid w:val="001156AF"/>
    <w:rsid w:val="001619AD"/>
    <w:rsid w:val="00167F81"/>
    <w:rsid w:val="001963BC"/>
    <w:rsid w:val="001A4EF4"/>
    <w:rsid w:val="001B01C1"/>
    <w:rsid w:val="001C0B00"/>
    <w:rsid w:val="001D1B70"/>
    <w:rsid w:val="001D4995"/>
    <w:rsid w:val="001E1D4D"/>
    <w:rsid w:val="001F039C"/>
    <w:rsid w:val="00202E7B"/>
    <w:rsid w:val="002348A5"/>
    <w:rsid w:val="002410DC"/>
    <w:rsid w:val="00241CF8"/>
    <w:rsid w:val="00243FF8"/>
    <w:rsid w:val="00246D22"/>
    <w:rsid w:val="00251261"/>
    <w:rsid w:val="002630F7"/>
    <w:rsid w:val="002A0D81"/>
    <w:rsid w:val="002C7228"/>
    <w:rsid w:val="002E03B0"/>
    <w:rsid w:val="002E4C42"/>
    <w:rsid w:val="0030705B"/>
    <w:rsid w:val="003319A7"/>
    <w:rsid w:val="00340740"/>
    <w:rsid w:val="003473F4"/>
    <w:rsid w:val="003743CE"/>
    <w:rsid w:val="003769B0"/>
    <w:rsid w:val="003A4FB0"/>
    <w:rsid w:val="003B01BC"/>
    <w:rsid w:val="003B4212"/>
    <w:rsid w:val="003C27A1"/>
    <w:rsid w:val="003D5219"/>
    <w:rsid w:val="003D65C6"/>
    <w:rsid w:val="003E6607"/>
    <w:rsid w:val="00445F07"/>
    <w:rsid w:val="00490214"/>
    <w:rsid w:val="004C63D8"/>
    <w:rsid w:val="004E000B"/>
    <w:rsid w:val="004E46FB"/>
    <w:rsid w:val="004F21FC"/>
    <w:rsid w:val="004F3D87"/>
    <w:rsid w:val="00504008"/>
    <w:rsid w:val="00515EA8"/>
    <w:rsid w:val="005237C4"/>
    <w:rsid w:val="00577E21"/>
    <w:rsid w:val="00580C77"/>
    <w:rsid w:val="00592A73"/>
    <w:rsid w:val="005C08E9"/>
    <w:rsid w:val="005D2426"/>
    <w:rsid w:val="005F4A79"/>
    <w:rsid w:val="006043E0"/>
    <w:rsid w:val="00614279"/>
    <w:rsid w:val="006426C9"/>
    <w:rsid w:val="006442F3"/>
    <w:rsid w:val="00673C5D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2B72"/>
    <w:rsid w:val="007655E6"/>
    <w:rsid w:val="007D50FF"/>
    <w:rsid w:val="007E4737"/>
    <w:rsid w:val="00810F71"/>
    <w:rsid w:val="0081213C"/>
    <w:rsid w:val="00821B81"/>
    <w:rsid w:val="008667F9"/>
    <w:rsid w:val="00882612"/>
    <w:rsid w:val="00885C9C"/>
    <w:rsid w:val="00891B31"/>
    <w:rsid w:val="008A0475"/>
    <w:rsid w:val="008A17C5"/>
    <w:rsid w:val="008A3D7F"/>
    <w:rsid w:val="008B6B8E"/>
    <w:rsid w:val="008C44B6"/>
    <w:rsid w:val="008E181C"/>
    <w:rsid w:val="008F3300"/>
    <w:rsid w:val="00911197"/>
    <w:rsid w:val="00932B27"/>
    <w:rsid w:val="00933C83"/>
    <w:rsid w:val="00952028"/>
    <w:rsid w:val="009572FC"/>
    <w:rsid w:val="00967DD8"/>
    <w:rsid w:val="00972224"/>
    <w:rsid w:val="009A2CBA"/>
    <w:rsid w:val="009B4426"/>
    <w:rsid w:val="009B472E"/>
    <w:rsid w:val="009C333E"/>
    <w:rsid w:val="009C3739"/>
    <w:rsid w:val="009C6F42"/>
    <w:rsid w:val="009E42B3"/>
    <w:rsid w:val="00A03BF6"/>
    <w:rsid w:val="00A116AF"/>
    <w:rsid w:val="00A30AF3"/>
    <w:rsid w:val="00A47D5F"/>
    <w:rsid w:val="00A71EBE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354A"/>
    <w:rsid w:val="00B21158"/>
    <w:rsid w:val="00B21886"/>
    <w:rsid w:val="00B32092"/>
    <w:rsid w:val="00B3332B"/>
    <w:rsid w:val="00B3652C"/>
    <w:rsid w:val="00B450DD"/>
    <w:rsid w:val="00B51F07"/>
    <w:rsid w:val="00B55AA9"/>
    <w:rsid w:val="00B57CF2"/>
    <w:rsid w:val="00B9651D"/>
    <w:rsid w:val="00BB58C6"/>
    <w:rsid w:val="00BC2B42"/>
    <w:rsid w:val="00BC3ED9"/>
    <w:rsid w:val="00BF7DC5"/>
    <w:rsid w:val="00C00F4C"/>
    <w:rsid w:val="00C03B8D"/>
    <w:rsid w:val="00C107BC"/>
    <w:rsid w:val="00C1111F"/>
    <w:rsid w:val="00C15455"/>
    <w:rsid w:val="00C21EA3"/>
    <w:rsid w:val="00C40370"/>
    <w:rsid w:val="00C8621F"/>
    <w:rsid w:val="00C87E70"/>
    <w:rsid w:val="00C95E52"/>
    <w:rsid w:val="00CA1D5A"/>
    <w:rsid w:val="00CA4F94"/>
    <w:rsid w:val="00CC7C50"/>
    <w:rsid w:val="00CE4F27"/>
    <w:rsid w:val="00D03740"/>
    <w:rsid w:val="00D11BAF"/>
    <w:rsid w:val="00D361E0"/>
    <w:rsid w:val="00D438F4"/>
    <w:rsid w:val="00D45220"/>
    <w:rsid w:val="00D63402"/>
    <w:rsid w:val="00D860F2"/>
    <w:rsid w:val="00DA6620"/>
    <w:rsid w:val="00DA6724"/>
    <w:rsid w:val="00DC39FC"/>
    <w:rsid w:val="00DC52FB"/>
    <w:rsid w:val="00DD7491"/>
    <w:rsid w:val="00DE517B"/>
    <w:rsid w:val="00DF1059"/>
    <w:rsid w:val="00E1091B"/>
    <w:rsid w:val="00E10B08"/>
    <w:rsid w:val="00E170F9"/>
    <w:rsid w:val="00E212C7"/>
    <w:rsid w:val="00E3534A"/>
    <w:rsid w:val="00E6732E"/>
    <w:rsid w:val="00E72446"/>
    <w:rsid w:val="00E924EC"/>
    <w:rsid w:val="00E95DE1"/>
    <w:rsid w:val="00EB65FF"/>
    <w:rsid w:val="00EC64D0"/>
    <w:rsid w:val="00EE3F53"/>
    <w:rsid w:val="00EE5DED"/>
    <w:rsid w:val="00EF0010"/>
    <w:rsid w:val="00F024C8"/>
    <w:rsid w:val="00F241AC"/>
    <w:rsid w:val="00F3337C"/>
    <w:rsid w:val="00F379A3"/>
    <w:rsid w:val="00F46F8E"/>
    <w:rsid w:val="00F53B73"/>
    <w:rsid w:val="00F636AC"/>
    <w:rsid w:val="00F828AE"/>
    <w:rsid w:val="00FA0B5F"/>
    <w:rsid w:val="00FA7A4A"/>
    <w:rsid w:val="00FC4823"/>
    <w:rsid w:val="00FE2A9C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4CC25A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309F3"/>
    <w:rsid w:val="000A08FD"/>
    <w:rsid w:val="000F76E8"/>
    <w:rsid w:val="001C0B00"/>
    <w:rsid w:val="002C6267"/>
    <w:rsid w:val="003743CE"/>
    <w:rsid w:val="003D65C6"/>
    <w:rsid w:val="005D7DD0"/>
    <w:rsid w:val="0061396F"/>
    <w:rsid w:val="00685C3D"/>
    <w:rsid w:val="00736C65"/>
    <w:rsid w:val="00945201"/>
    <w:rsid w:val="00952028"/>
    <w:rsid w:val="00B3332B"/>
    <w:rsid w:val="00C1111F"/>
    <w:rsid w:val="00E41401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271F2-F3E8-44C9-BBC0-D0A8B8C1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126</Words>
  <Characters>741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Steele, Courtney M (ATL - X48563)</cp:lastModifiedBy>
  <cp:revision>29</cp:revision>
  <cp:lastPrinted>2018-09-11T17:00:00Z</cp:lastPrinted>
  <dcterms:created xsi:type="dcterms:W3CDTF">2023-09-05T15:10:00Z</dcterms:created>
  <dcterms:modified xsi:type="dcterms:W3CDTF">2025-11-17T15:39:00Z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529949322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Regulatory Matters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>CMSTEELE</vt:lpwstr>
  </property>
  <property fmtid="{D5CDD505-2E9C-101B-9397-08002B2CF9AE}" pid="13" name="EditDate">
    <vt:lpwstr>11/17/2025 2:40:57 PM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